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87" w:rsidRPr="000E4D74" w:rsidRDefault="00115D87" w:rsidP="00115D87">
      <w:pPr>
        <w:pStyle w:val="Nagwek1"/>
        <w:jc w:val="center"/>
        <w:rPr>
          <w:rFonts w:ascii="Calibri" w:hAnsi="Calibri" w:cs="Calibri"/>
          <w:b/>
          <w:bCs/>
          <w:sz w:val="24"/>
        </w:rPr>
      </w:pPr>
      <w:r w:rsidRPr="000E4D74">
        <w:rPr>
          <w:rFonts w:ascii="Calibri" w:hAnsi="Calibri" w:cs="Calibri"/>
          <w:b/>
          <w:bCs/>
          <w:sz w:val="24"/>
        </w:rPr>
        <w:t>„Ziemia w kolorach tęczy”</w:t>
      </w:r>
    </w:p>
    <w:p w:rsidR="004C209F" w:rsidRPr="000E4D74" w:rsidRDefault="00115D87" w:rsidP="00115D87">
      <w:pPr>
        <w:pStyle w:val="Nagwek1"/>
        <w:jc w:val="center"/>
        <w:rPr>
          <w:rFonts w:asciiTheme="minorHAnsi" w:hAnsiTheme="minorHAnsi" w:cstheme="minorHAnsi"/>
          <w:sz w:val="24"/>
        </w:rPr>
      </w:pPr>
      <w:r w:rsidRPr="000E4D74">
        <w:rPr>
          <w:rFonts w:ascii="Calibri" w:hAnsi="Calibri" w:cs="Calibri"/>
          <w:sz w:val="24"/>
        </w:rPr>
        <w:t>PROGRAM   EDUKACJI   EKOLOGICZNEJ  DLA  KLAS I – III SZKOŁY PODSTAWOWEJ</w:t>
      </w:r>
    </w:p>
    <w:p w:rsidR="006C51C8" w:rsidRPr="006C51C8" w:rsidRDefault="006C51C8" w:rsidP="006C51C8"/>
    <w:p w:rsidR="006C51C8" w:rsidRPr="000F5D8E" w:rsidRDefault="006C51C8" w:rsidP="000F5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</w:t>
      </w:r>
      <w:r>
        <w:tab/>
      </w:r>
      <w:r w:rsidRPr="000F5D8E">
        <w:rPr>
          <w:rFonts w:ascii="Times New Roman" w:eastAsia="Times New Roman" w:hAnsi="Times New Roman" w:cs="Times New Roman"/>
          <w:sz w:val="24"/>
          <w:szCs w:val="24"/>
        </w:rPr>
        <w:t xml:space="preserve"> W dobie gwałtownych zmian i szybkiego rozwoju cywilizacyjnego coraz większego znaczenia nabierają pojęcia: ochrona środowiska, e</w:t>
      </w:r>
      <w:r w:rsidRPr="000F5D8E">
        <w:rPr>
          <w:rFonts w:ascii="Times New Roman" w:hAnsi="Times New Roman" w:cs="Times New Roman"/>
          <w:sz w:val="24"/>
          <w:szCs w:val="24"/>
        </w:rPr>
        <w:t xml:space="preserve">kologia i edukacja ekologiczna.  </w:t>
      </w:r>
    </w:p>
    <w:p w:rsidR="004C209F" w:rsidRPr="000F5D8E" w:rsidRDefault="00115D87" w:rsidP="000F5D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8E">
        <w:rPr>
          <w:rFonts w:ascii="Times New Roman" w:hAnsi="Times New Roman" w:cs="Times New Roman"/>
          <w:sz w:val="24"/>
          <w:szCs w:val="24"/>
        </w:rPr>
        <w:t xml:space="preserve"> </w:t>
      </w:r>
      <w:r w:rsidR="004C209F" w:rsidRPr="000F5D8E">
        <w:rPr>
          <w:rFonts w:ascii="Times New Roman" w:hAnsi="Times New Roman" w:cs="Times New Roman"/>
          <w:sz w:val="24"/>
          <w:szCs w:val="24"/>
        </w:rPr>
        <w:t xml:space="preserve">Edukacja ekologiczna jest w swej istocie oczywistym składnikiem wiedzy o świecie, integralną częścią kultury osobistej, podświadomym motywem </w:t>
      </w:r>
      <w:r w:rsidRPr="000F5D8E">
        <w:rPr>
          <w:rFonts w:ascii="Times New Roman" w:hAnsi="Times New Roman" w:cs="Times New Roman"/>
          <w:sz w:val="24"/>
          <w:szCs w:val="24"/>
        </w:rPr>
        <w:t xml:space="preserve">zachowań każdego człowieka.  </w:t>
      </w:r>
      <w:r w:rsidR="004C209F" w:rsidRPr="000F5D8E">
        <w:rPr>
          <w:rFonts w:ascii="Times New Roman" w:hAnsi="Times New Roman" w:cs="Times New Roman"/>
          <w:sz w:val="24"/>
          <w:szCs w:val="24"/>
        </w:rPr>
        <w:t xml:space="preserve">Należy zaznaczyć, że edukacja ekologiczna w szkole to nie zajęcia w ławkach i wiedza teoretyczna, to nie podanie gotowych rozwiązań na „lepsze </w:t>
      </w:r>
      <w:r w:rsidR="000F5D8E">
        <w:rPr>
          <w:rFonts w:ascii="Times New Roman" w:hAnsi="Times New Roman" w:cs="Times New Roman"/>
          <w:sz w:val="24"/>
          <w:szCs w:val="24"/>
        </w:rPr>
        <w:t>życie”. Edukacja ekologiczna to </w:t>
      </w:r>
      <w:r w:rsidR="004C209F" w:rsidRPr="000F5D8E">
        <w:rPr>
          <w:rFonts w:ascii="Times New Roman" w:hAnsi="Times New Roman" w:cs="Times New Roman"/>
          <w:sz w:val="24"/>
          <w:szCs w:val="24"/>
        </w:rPr>
        <w:t>kon</w:t>
      </w:r>
      <w:r w:rsidR="000F5D8E" w:rsidRPr="000F5D8E">
        <w:rPr>
          <w:rFonts w:ascii="Times New Roman" w:hAnsi="Times New Roman" w:cs="Times New Roman"/>
          <w:sz w:val="24"/>
          <w:szCs w:val="24"/>
        </w:rPr>
        <w:t>kretne działanie w środowisku i </w:t>
      </w:r>
      <w:r w:rsidR="004C209F" w:rsidRPr="000F5D8E">
        <w:rPr>
          <w:rFonts w:ascii="Times New Roman" w:hAnsi="Times New Roman" w:cs="Times New Roman"/>
          <w:sz w:val="24"/>
          <w:szCs w:val="24"/>
        </w:rPr>
        <w:t xml:space="preserve">dla środowiska. To stwarzanie dzieciom takich sytuacji, aby samodzielnie dochodziły do określonych prawd i zasad, aby same umiały wyciągać odpowiednie wnioski, a co za tym idzie , aby umiały perspektywicznie myśleć. </w:t>
      </w:r>
    </w:p>
    <w:p w:rsidR="004C209F" w:rsidRPr="000F5D8E" w:rsidRDefault="004C209F" w:rsidP="000F5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8E">
        <w:rPr>
          <w:rFonts w:ascii="Times New Roman" w:hAnsi="Times New Roman" w:cs="Times New Roman"/>
          <w:sz w:val="24"/>
          <w:szCs w:val="24"/>
        </w:rPr>
        <w:t xml:space="preserve">        Kształtowanie szacunku wobec przyrody to zrozumie</w:t>
      </w:r>
      <w:r w:rsidR="000F5D8E">
        <w:rPr>
          <w:rFonts w:ascii="Times New Roman" w:hAnsi="Times New Roman" w:cs="Times New Roman"/>
          <w:sz w:val="24"/>
          <w:szCs w:val="24"/>
        </w:rPr>
        <w:t>nie faktu, że przyroda jest dla </w:t>
      </w:r>
      <w:r w:rsidRPr="000F5D8E">
        <w:rPr>
          <w:rFonts w:ascii="Times New Roman" w:hAnsi="Times New Roman" w:cs="Times New Roman"/>
          <w:sz w:val="24"/>
          <w:szCs w:val="24"/>
        </w:rPr>
        <w:t>człowieka użyteczna i dlatego należy ją szanować</w:t>
      </w:r>
      <w:r w:rsidR="000F5D8E">
        <w:rPr>
          <w:rFonts w:ascii="Times New Roman" w:hAnsi="Times New Roman" w:cs="Times New Roman"/>
          <w:sz w:val="24"/>
          <w:szCs w:val="24"/>
        </w:rPr>
        <w:t>. Uczeń dostrzega i rozumie, że </w:t>
      </w:r>
      <w:bookmarkStart w:id="0" w:name="_GoBack"/>
      <w:bookmarkEnd w:id="0"/>
      <w:r w:rsidRPr="000F5D8E">
        <w:rPr>
          <w:rFonts w:ascii="Times New Roman" w:hAnsi="Times New Roman" w:cs="Times New Roman"/>
          <w:sz w:val="24"/>
          <w:szCs w:val="24"/>
        </w:rPr>
        <w:t>wszystko co jest niezbędne do życia człowiek czerpie z przyrody.</w:t>
      </w:r>
    </w:p>
    <w:p w:rsidR="004C209F" w:rsidRDefault="004C209F" w:rsidP="004C209F">
      <w:pPr>
        <w:spacing w:line="360" w:lineRule="auto"/>
      </w:pPr>
    </w:p>
    <w:p w:rsidR="0015704F" w:rsidRPr="004C209F" w:rsidRDefault="0015704F" w:rsidP="004C209F"/>
    <w:sectPr w:rsidR="0015704F" w:rsidRPr="004C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F91"/>
    <w:multiLevelType w:val="hybridMultilevel"/>
    <w:tmpl w:val="DBF24D50"/>
    <w:lvl w:ilvl="0" w:tplc="6D3045F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209F"/>
    <w:rsid w:val="000E4D74"/>
    <w:rsid w:val="000F5D8E"/>
    <w:rsid w:val="00115D87"/>
    <w:rsid w:val="0015704F"/>
    <w:rsid w:val="0041749B"/>
    <w:rsid w:val="004C209F"/>
    <w:rsid w:val="006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D32E"/>
  <w15:docId w15:val="{8747F6AE-71B1-4D9C-B2B1-EF2EF02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5D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D8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Pracownia</cp:lastModifiedBy>
  <cp:revision>7</cp:revision>
  <dcterms:created xsi:type="dcterms:W3CDTF">2019-02-06T17:03:00Z</dcterms:created>
  <dcterms:modified xsi:type="dcterms:W3CDTF">2019-02-11T08:41:00Z</dcterms:modified>
</cp:coreProperties>
</file>