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EB" w:rsidRDefault="00855BEB">
      <w:pPr>
        <w:pStyle w:val="Default"/>
      </w:pPr>
    </w:p>
    <w:p w:rsidR="00855BEB" w:rsidRPr="00B224CE" w:rsidRDefault="00855BEB">
      <w:pPr>
        <w:pStyle w:val="Default"/>
        <w:jc w:val="center"/>
        <w:rPr>
          <w:rFonts w:ascii="Arial Black" w:hAnsi="Arial Black"/>
          <w:bCs/>
          <w:color w:val="006600"/>
          <w:sz w:val="28"/>
          <w:szCs w:val="28"/>
        </w:rPr>
      </w:pPr>
    </w:p>
    <w:p w:rsidR="00347447" w:rsidRPr="00B224CE" w:rsidRDefault="00F623E3" w:rsidP="00347447">
      <w:pPr>
        <w:pStyle w:val="Default"/>
        <w:jc w:val="center"/>
        <w:rPr>
          <w:rFonts w:ascii="Arial Black" w:hAnsi="Arial Black"/>
          <w:bCs/>
          <w:color w:val="000000" w:themeColor="text1"/>
          <w:sz w:val="28"/>
          <w:szCs w:val="28"/>
        </w:rPr>
      </w:pPr>
      <w:r w:rsidRPr="00B224CE">
        <w:rPr>
          <w:rFonts w:ascii="Arial Black" w:hAnsi="Arial Black"/>
          <w:bCs/>
          <w:color w:val="000000" w:themeColor="text1"/>
          <w:sz w:val="28"/>
          <w:szCs w:val="28"/>
        </w:rPr>
        <w:t xml:space="preserve">Regulamin konkursu plastycznego </w:t>
      </w:r>
      <w:bookmarkStart w:id="0" w:name="__DdeLink__1674_1177678158"/>
      <w:r w:rsidR="002C7BF2" w:rsidRPr="00B224CE">
        <w:rPr>
          <w:rFonts w:ascii="Arial Black" w:hAnsi="Arial Black"/>
          <w:bCs/>
          <w:color w:val="000000" w:themeColor="text1"/>
          <w:sz w:val="28"/>
          <w:szCs w:val="28"/>
        </w:rPr>
        <w:t xml:space="preserve"> </w:t>
      </w:r>
      <w:r w:rsidR="002C7BF2" w:rsidRPr="00B224CE">
        <w:rPr>
          <w:rFonts w:ascii="Arial Black" w:hAnsi="Arial Black"/>
          <w:bCs/>
          <w:color w:val="000000" w:themeColor="text1"/>
          <w:sz w:val="28"/>
          <w:szCs w:val="28"/>
        </w:rPr>
        <w:br/>
      </w:r>
      <w:bookmarkEnd w:id="0"/>
      <w:r w:rsidR="004F009B" w:rsidRPr="00B224CE">
        <w:rPr>
          <w:rFonts w:ascii="Arial Black" w:hAnsi="Arial Black"/>
          <w:bCs/>
          <w:color w:val="000000" w:themeColor="text1"/>
          <w:sz w:val="28"/>
          <w:szCs w:val="28"/>
        </w:rPr>
        <w:t>„Koźmiński park oczami mojej wyobraźni</w:t>
      </w:r>
      <w:r w:rsidR="00414AB2" w:rsidRPr="00B224CE">
        <w:rPr>
          <w:rFonts w:ascii="Arial Black" w:hAnsi="Arial Black"/>
          <w:bCs/>
          <w:color w:val="000000" w:themeColor="text1"/>
          <w:sz w:val="28"/>
          <w:szCs w:val="28"/>
        </w:rPr>
        <w:t>.</w:t>
      </w:r>
      <w:r w:rsidR="004F009B" w:rsidRPr="00B224CE">
        <w:rPr>
          <w:rFonts w:ascii="Arial Black" w:hAnsi="Arial Black"/>
          <w:bCs/>
          <w:color w:val="000000" w:themeColor="text1"/>
          <w:sz w:val="28"/>
          <w:szCs w:val="28"/>
        </w:rPr>
        <w:t>”</w:t>
      </w:r>
      <w:bookmarkStart w:id="1" w:name="_GoBack"/>
      <w:bookmarkEnd w:id="1"/>
    </w:p>
    <w:p w:rsidR="009D1C00" w:rsidRPr="00B224CE" w:rsidRDefault="009D1C00" w:rsidP="00347447">
      <w:pPr>
        <w:pStyle w:val="Default"/>
        <w:jc w:val="center"/>
        <w:rPr>
          <w:rFonts w:ascii="Arial Black" w:hAnsi="Arial Black"/>
          <w:color w:val="006600"/>
          <w:sz w:val="28"/>
          <w:szCs w:val="28"/>
        </w:rPr>
      </w:pPr>
    </w:p>
    <w:p w:rsidR="00855BEB" w:rsidRPr="00B224CE" w:rsidRDefault="00B834A0">
      <w:pPr>
        <w:pStyle w:val="Default"/>
        <w:spacing w:after="27"/>
        <w:jc w:val="both"/>
      </w:pPr>
      <w:r w:rsidRPr="00B224CE">
        <w:t>1. </w:t>
      </w:r>
      <w:r w:rsidR="009D1C00" w:rsidRPr="00B224CE">
        <w:t xml:space="preserve"> Organizatorem </w:t>
      </w:r>
      <w:r w:rsidR="00C32ED3" w:rsidRPr="00B224CE">
        <w:t>konkursu jest Burmistrz Miasta i</w:t>
      </w:r>
      <w:r w:rsidR="009D1C00" w:rsidRPr="00B224CE">
        <w:t xml:space="preserve"> Gminy </w:t>
      </w:r>
      <w:r w:rsidR="00F623E3" w:rsidRPr="00B224CE">
        <w:t xml:space="preserve"> Koźmin Wielkopolski.</w:t>
      </w:r>
    </w:p>
    <w:p w:rsidR="00855BEB" w:rsidRPr="00B224CE" w:rsidRDefault="00C32ED3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623E3"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F623E3" w:rsidRPr="00B224CE">
        <w:rPr>
          <w:rFonts w:ascii="Times New Roman" w:hAnsi="Times New Roman" w:cs="Times New Roman"/>
          <w:sz w:val="24"/>
          <w:szCs w:val="24"/>
        </w:rPr>
        <w:t>Celem konkursu jest</w:t>
      </w:r>
      <w:r w:rsidR="00F623E3" w:rsidRPr="00B22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2F0B99" w:rsidRPr="00B224CE" w:rsidRDefault="00B10578" w:rsidP="002F0B99">
      <w:pPr>
        <w:pStyle w:val="Standard"/>
        <w:rPr>
          <w:rFonts w:ascii="Times New Roman" w:hAnsi="Times New Roman" w:cs="Times New Roman"/>
        </w:rPr>
      </w:pPr>
      <w:r w:rsidRPr="00B224CE">
        <w:rPr>
          <w:rFonts w:ascii="Times New Roman" w:hAnsi="Times New Roman" w:cs="Times New Roman"/>
        </w:rPr>
        <w:t>- promocja lokalnego dziedzictwa</w:t>
      </w:r>
      <w:r w:rsidR="002F5CE2" w:rsidRPr="00B224CE">
        <w:rPr>
          <w:rFonts w:ascii="Times New Roman" w:hAnsi="Times New Roman" w:cs="Times New Roman"/>
        </w:rPr>
        <w:t xml:space="preserve"> i walorów</w:t>
      </w:r>
      <w:r w:rsidR="00835C59" w:rsidRPr="00B224CE">
        <w:rPr>
          <w:rFonts w:ascii="Times New Roman" w:hAnsi="Times New Roman" w:cs="Times New Roman"/>
        </w:rPr>
        <w:t xml:space="preserve"> Parku im. Powstańców Wielkopolskich </w:t>
      </w:r>
      <w:r w:rsidR="00E339BB" w:rsidRPr="00B224CE">
        <w:rPr>
          <w:rFonts w:ascii="Times New Roman" w:hAnsi="Times New Roman" w:cs="Times New Roman"/>
        </w:rPr>
        <w:t>w Koźminie Wielkopolskim,</w:t>
      </w:r>
    </w:p>
    <w:p w:rsidR="00F24DCE" w:rsidRPr="00B224CE" w:rsidRDefault="00F24DCE" w:rsidP="00F24DCE">
      <w:pPr>
        <w:pStyle w:val="Standard"/>
        <w:rPr>
          <w:rFonts w:ascii="Times New Roman" w:hAnsi="Times New Roman" w:cs="Times New Roman"/>
        </w:rPr>
      </w:pPr>
      <w:r w:rsidRPr="00B224CE">
        <w:rPr>
          <w:rFonts w:ascii="Times New Roman" w:hAnsi="Times New Roman" w:cs="Times New Roman"/>
        </w:rPr>
        <w:t>- rozwój kreatywności, uzdolnień plastycznych, wrażliwości artystycznej dzieci i młodzieży</w:t>
      </w:r>
      <w:r w:rsidR="002F5CE2" w:rsidRPr="00B224CE">
        <w:rPr>
          <w:rFonts w:ascii="Times New Roman" w:hAnsi="Times New Roman" w:cs="Times New Roman"/>
        </w:rPr>
        <w:t>,</w:t>
      </w:r>
    </w:p>
    <w:p w:rsidR="002F0B99" w:rsidRPr="00B224CE" w:rsidRDefault="00F24DCE" w:rsidP="00F24DCE">
      <w:pPr>
        <w:pStyle w:val="Standard"/>
        <w:rPr>
          <w:rFonts w:ascii="Times New Roman" w:hAnsi="Times New Roman" w:cs="Times New Roman"/>
        </w:rPr>
      </w:pPr>
      <w:r w:rsidRPr="00B224CE">
        <w:rPr>
          <w:rFonts w:ascii="Times New Roman" w:hAnsi="Times New Roman" w:cs="Times New Roman"/>
        </w:rPr>
        <w:t>- promowanie osiągnięć uczniów uzdolnionych plastycznie</w:t>
      </w:r>
      <w:r w:rsidR="002F5CE2" w:rsidRPr="00B224CE">
        <w:rPr>
          <w:rFonts w:ascii="Times New Roman" w:hAnsi="Times New Roman" w:cs="Times New Roman"/>
        </w:rPr>
        <w:t>.</w:t>
      </w:r>
    </w:p>
    <w:p w:rsidR="00FA1357" w:rsidRPr="00B224CE" w:rsidRDefault="00C32ED3" w:rsidP="00D24EEA">
      <w:pPr>
        <w:pStyle w:val="NormalnyWeb"/>
        <w:jc w:val="both"/>
      </w:pPr>
      <w:r w:rsidRPr="00B224CE">
        <w:t>3</w:t>
      </w:r>
      <w:r w:rsidR="00E14E24" w:rsidRPr="00B224CE">
        <w:t>.</w:t>
      </w:r>
      <w:r w:rsidR="00FA1357" w:rsidRPr="00B224CE">
        <w:t xml:space="preserve"> </w:t>
      </w:r>
      <w:r w:rsidR="00D24EEA" w:rsidRPr="00B224CE">
        <w:t>Konkurs jest skierowany do</w:t>
      </w:r>
      <w:r w:rsidR="00F623E3" w:rsidRPr="00B224CE">
        <w:t xml:space="preserve"> dzieci</w:t>
      </w:r>
      <w:r w:rsidR="002F5CE2" w:rsidRPr="00B224CE">
        <w:t xml:space="preserve"> z </w:t>
      </w:r>
      <w:r w:rsidR="00F623E3" w:rsidRPr="00B224CE">
        <w:t>oddział</w:t>
      </w:r>
      <w:r w:rsidR="00AA05C6" w:rsidRPr="00B224CE">
        <w:t xml:space="preserve">ów przedszkolnych oraz </w:t>
      </w:r>
      <w:r w:rsidR="00D24EEA" w:rsidRPr="00B224CE">
        <w:t>uczniów szkół podstawowych</w:t>
      </w:r>
      <w:r w:rsidR="00F623E3" w:rsidRPr="00B224CE">
        <w:t xml:space="preserve">. </w:t>
      </w:r>
      <w:r w:rsidR="002F6BC9" w:rsidRPr="00B224CE">
        <w:t>Uczestnikami mogą być uczniowie szkół znajdujących się na terenie miasta i gminy Koźmin Wielkopolski, a także dzieci i młodzież, zamieszkująca na terenie naszej gminy, ale uczęszczająca</w:t>
      </w:r>
      <w:r w:rsidR="00527EDB" w:rsidRPr="00B224CE">
        <w:t xml:space="preserve"> do placówek oświatowych </w:t>
      </w:r>
      <w:r w:rsidR="002F6BC9" w:rsidRPr="00B224CE">
        <w:t xml:space="preserve"> poza jej granicami. </w:t>
      </w:r>
    </w:p>
    <w:p w:rsidR="00855BEB" w:rsidRPr="00B224CE" w:rsidRDefault="00C676E9" w:rsidP="00D24EEA">
      <w:pPr>
        <w:pStyle w:val="NormalnyWeb"/>
        <w:jc w:val="both"/>
      </w:pPr>
      <w:r w:rsidRPr="00B224CE">
        <w:t>4</w:t>
      </w:r>
      <w:r w:rsidR="00FD3829" w:rsidRPr="00B224CE">
        <w:t xml:space="preserve">. </w:t>
      </w:r>
      <w:r w:rsidR="00F623E3" w:rsidRPr="00B224CE">
        <w:t>U</w:t>
      </w:r>
      <w:r w:rsidR="00FF5CBF" w:rsidRPr="00B224CE">
        <w:t>czestnicy konkursu są podzieleni</w:t>
      </w:r>
      <w:r w:rsidR="00F623E3" w:rsidRPr="00B224CE">
        <w:t xml:space="preserve"> na następujące kategorie:</w:t>
      </w:r>
    </w:p>
    <w:p w:rsidR="00855BEB" w:rsidRPr="00B224CE" w:rsidRDefault="00C32ED3">
      <w:pPr>
        <w:pStyle w:val="Akapitzlist"/>
        <w:numPr>
          <w:ilvl w:val="0"/>
          <w:numId w:val="6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– dzieci do lat 6</w:t>
      </w:r>
      <w:r w:rsidR="00291CE6"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55BEB" w:rsidRPr="00B224CE" w:rsidRDefault="00F623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 – uczniowie z klas I</w:t>
      </w:r>
      <w:r w:rsidR="008E1C9D"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III szkół podstawowych,</w:t>
      </w:r>
    </w:p>
    <w:p w:rsidR="00855BEB" w:rsidRPr="00B224CE" w:rsidRDefault="00F623E3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 – uczniowie z klas IV-VI szkół podstawowych,</w:t>
      </w:r>
    </w:p>
    <w:p w:rsidR="00855BEB" w:rsidRPr="00B224CE" w:rsidRDefault="00F623E3">
      <w:pPr>
        <w:pStyle w:val="Akapitzlist"/>
        <w:numPr>
          <w:ilvl w:val="0"/>
          <w:numId w:val="6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</w:t>
      </w:r>
      <w:r w:rsidR="008E1C9D"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ria IV – uczniowie z klas VII -</w:t>
      </w: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VIII szkół podstawowych.</w:t>
      </w:r>
    </w:p>
    <w:p w:rsidR="00C32ED3" w:rsidRPr="00B224CE" w:rsidRDefault="00C32ED3" w:rsidP="00C32ED3">
      <w:pPr>
        <w:pStyle w:val="Akapitzlist"/>
        <w:numPr>
          <w:ilvl w:val="0"/>
          <w:numId w:val="6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CE2" w:rsidRPr="00B224CE" w:rsidRDefault="00C676E9" w:rsidP="002F5CE2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4CE">
        <w:rPr>
          <w:rFonts w:ascii="Times New Roman" w:hAnsi="Times New Roman" w:cs="Times New Roman"/>
          <w:sz w:val="24"/>
          <w:szCs w:val="24"/>
        </w:rPr>
        <w:t>5</w:t>
      </w:r>
      <w:r w:rsidR="00F623E3" w:rsidRPr="00B224CE">
        <w:rPr>
          <w:rFonts w:ascii="Times New Roman" w:hAnsi="Times New Roman" w:cs="Times New Roman"/>
          <w:sz w:val="24"/>
          <w:szCs w:val="24"/>
        </w:rPr>
        <w:t xml:space="preserve">. </w:t>
      </w:r>
      <w:r w:rsidR="00F623E3" w:rsidRPr="00B224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Zasady konkursu i techniki prac:</w:t>
      </w:r>
    </w:p>
    <w:p w:rsidR="002F5CE2" w:rsidRPr="00B224CE" w:rsidRDefault="00527EDB" w:rsidP="002F5CE2">
      <w:pPr>
        <w:pStyle w:val="Akapitzlist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mogą być wykonane dowolną techniką w formacie A3 (prace płaskie),</w:t>
      </w:r>
    </w:p>
    <w:p w:rsidR="002F5CE2" w:rsidRPr="00B224CE" w:rsidRDefault="00527EDB" w:rsidP="002F5CE2">
      <w:pPr>
        <w:pStyle w:val="Akapitzlist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muszą być pracami </w:t>
      </w:r>
      <w:r w:rsidR="005B26BC"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indywidualnymi, </w:t>
      </w: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samodzielnymi, własnymi, wcześniej niepublikowanymi,</w:t>
      </w:r>
    </w:p>
    <w:p w:rsidR="002F5CE2" w:rsidRPr="00B224CE" w:rsidRDefault="00527EDB" w:rsidP="002F5CE2">
      <w:pPr>
        <w:pStyle w:val="Akapitzlist"/>
        <w:numPr>
          <w:ilvl w:val="0"/>
          <w:numId w:val="9"/>
        </w:numPr>
        <w:spacing w:beforeAutospacing="1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2F5CE2"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>a odwrocie pracy należy napisać:</w:t>
      </w: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004" w:rsidRPr="00B224CE">
        <w:rPr>
          <w:rFonts w:ascii="Times New Roman" w:hAnsi="Times New Roman" w:cs="Times New Roman"/>
          <w:sz w:val="24"/>
          <w:szCs w:val="24"/>
        </w:rPr>
        <w:t>imię i nazwisko uczestnika,</w:t>
      </w:r>
      <w:r w:rsidR="002F5CE2" w:rsidRPr="00B224CE">
        <w:rPr>
          <w:rFonts w:ascii="Times New Roman" w:hAnsi="Times New Roman" w:cs="Times New Roman"/>
          <w:sz w:val="24"/>
          <w:szCs w:val="24"/>
        </w:rPr>
        <w:t xml:space="preserve"> kategorię, wiek i adres szkoły.</w:t>
      </w:r>
    </w:p>
    <w:p w:rsidR="00527EDB" w:rsidRPr="00B224CE" w:rsidRDefault="002F5CE2" w:rsidP="002F5CE2">
      <w:pPr>
        <w:pStyle w:val="Default"/>
        <w:spacing w:after="27"/>
        <w:jc w:val="both"/>
      </w:pPr>
      <w:r w:rsidRPr="00B224CE">
        <w:rPr>
          <w:rFonts w:eastAsia="Times New Roman"/>
          <w:lang w:eastAsia="pl-PL"/>
        </w:rPr>
        <w:t>P</w:t>
      </w:r>
      <w:r w:rsidR="00527EDB" w:rsidRPr="00B224CE">
        <w:rPr>
          <w:rFonts w:eastAsia="Times New Roman"/>
          <w:lang w:eastAsia="pl-PL"/>
        </w:rPr>
        <w:t>race złożone po terminie i niespełniające zasad uczestnictwa nie będą podlegały ocenie konkursowej.</w:t>
      </w:r>
    </w:p>
    <w:p w:rsidR="007B0CB8" w:rsidRPr="00B224CE" w:rsidRDefault="007B0CB8" w:rsidP="00D12DCB">
      <w:pPr>
        <w:pStyle w:val="Default"/>
        <w:rPr>
          <w:rFonts w:eastAsia="Times New Roman"/>
          <w:color w:val="auto"/>
          <w:lang w:eastAsia="pl-PL"/>
        </w:rPr>
      </w:pPr>
    </w:p>
    <w:p w:rsidR="00D12DCB" w:rsidRPr="00B224CE" w:rsidRDefault="00C676E9" w:rsidP="00D12DCB">
      <w:pPr>
        <w:pStyle w:val="Default"/>
      </w:pPr>
      <w:r w:rsidRPr="00B224CE">
        <w:t>6</w:t>
      </w:r>
      <w:r w:rsidR="00F623E3" w:rsidRPr="00B224CE">
        <w:t xml:space="preserve">. Przy ocenie prac będą brane pod uwagę: </w:t>
      </w:r>
    </w:p>
    <w:p w:rsidR="00D12DCB" w:rsidRPr="00B224CE" w:rsidRDefault="00F623E3" w:rsidP="00D12DCB">
      <w:pPr>
        <w:pStyle w:val="Default"/>
        <w:numPr>
          <w:ilvl w:val="0"/>
          <w:numId w:val="10"/>
        </w:numPr>
      </w:pPr>
      <w:r w:rsidRPr="00B224CE">
        <w:t xml:space="preserve">estetyka wykonania pracy, </w:t>
      </w:r>
    </w:p>
    <w:p w:rsidR="00D12DCB" w:rsidRPr="00B224CE" w:rsidRDefault="00F623E3" w:rsidP="00D12DCB">
      <w:pPr>
        <w:pStyle w:val="Default"/>
        <w:numPr>
          <w:ilvl w:val="0"/>
          <w:numId w:val="10"/>
        </w:numPr>
      </w:pPr>
      <w:r w:rsidRPr="00B224CE">
        <w:t xml:space="preserve">zgodność z tematem, </w:t>
      </w:r>
    </w:p>
    <w:p w:rsidR="00D12DCB" w:rsidRPr="00B224CE" w:rsidRDefault="00527EDB" w:rsidP="00D12DCB">
      <w:pPr>
        <w:pStyle w:val="Default"/>
        <w:numPr>
          <w:ilvl w:val="0"/>
          <w:numId w:val="10"/>
        </w:numPr>
      </w:pPr>
      <w:r w:rsidRPr="00B224CE">
        <w:t>samodzielność pracy,</w:t>
      </w:r>
    </w:p>
    <w:p w:rsidR="00855BEB" w:rsidRPr="00B224CE" w:rsidRDefault="00F623E3" w:rsidP="00D12DCB">
      <w:pPr>
        <w:pStyle w:val="Default"/>
        <w:numPr>
          <w:ilvl w:val="0"/>
          <w:numId w:val="10"/>
        </w:numPr>
      </w:pPr>
      <w:r w:rsidRPr="00B224CE">
        <w:t>ciekawe ujęcie tematu.</w:t>
      </w:r>
    </w:p>
    <w:p w:rsidR="00855BEB" w:rsidRPr="00B224CE" w:rsidRDefault="00855BEB">
      <w:pPr>
        <w:pStyle w:val="Default"/>
      </w:pPr>
    </w:p>
    <w:p w:rsidR="00855BEB" w:rsidRPr="00B224CE" w:rsidRDefault="00855BEB">
      <w:pPr>
        <w:pStyle w:val="Default"/>
        <w:spacing w:after="27"/>
        <w:jc w:val="both"/>
      </w:pPr>
    </w:p>
    <w:p w:rsidR="00855BEB" w:rsidRPr="00B224CE" w:rsidRDefault="00855BEB">
      <w:pPr>
        <w:pStyle w:val="Default"/>
        <w:spacing w:after="27"/>
        <w:jc w:val="both"/>
      </w:pPr>
    </w:p>
    <w:p w:rsidR="00855BEB" w:rsidRPr="00B224CE" w:rsidRDefault="00C676E9">
      <w:pPr>
        <w:pStyle w:val="Default"/>
        <w:spacing w:after="27"/>
        <w:jc w:val="both"/>
      </w:pPr>
      <w:r w:rsidRPr="00B224CE">
        <w:t>7</w:t>
      </w:r>
      <w:r w:rsidR="00F623E3" w:rsidRPr="00B224CE">
        <w:t>. Prace wraz z</w:t>
      </w:r>
      <w:r w:rsidR="00F63CA2" w:rsidRPr="00B224CE">
        <w:t xml:space="preserve"> wypełnionym  </w:t>
      </w:r>
      <w:r w:rsidR="00F63CA2" w:rsidRPr="00B224CE">
        <w:rPr>
          <w:i/>
        </w:rPr>
        <w:t>Z</w:t>
      </w:r>
      <w:r w:rsidR="00207597" w:rsidRPr="00B224CE">
        <w:rPr>
          <w:i/>
        </w:rPr>
        <w:t>ałącznikiem nr</w:t>
      </w:r>
      <w:r w:rsidR="00F623E3" w:rsidRPr="00B224CE">
        <w:rPr>
          <w:i/>
        </w:rPr>
        <w:t xml:space="preserve"> 1</w:t>
      </w:r>
      <w:r w:rsidR="00F623E3" w:rsidRPr="00B224CE">
        <w:t xml:space="preserve"> należy złożyć </w:t>
      </w:r>
      <w:r w:rsidR="00044A14" w:rsidRPr="00B224CE">
        <w:t xml:space="preserve">w placówkach oświatowych </w:t>
      </w:r>
      <w:r w:rsidR="00167950" w:rsidRPr="00B224CE">
        <w:t xml:space="preserve"> lub Punkcie Informacyjnym Ur</w:t>
      </w:r>
      <w:r w:rsidR="00D61C97" w:rsidRPr="00B224CE">
        <w:t>zędu Miasta i Gminy</w:t>
      </w:r>
      <w:r w:rsidR="00167950" w:rsidRPr="00B224CE">
        <w:t>, ul.</w:t>
      </w:r>
      <w:r w:rsidR="00284198" w:rsidRPr="00B224CE">
        <w:t xml:space="preserve"> </w:t>
      </w:r>
      <w:r w:rsidR="00167950" w:rsidRPr="00B224CE">
        <w:t>Stary Rynek 11</w:t>
      </w:r>
      <w:r w:rsidR="00D61C97" w:rsidRPr="00B224CE">
        <w:t xml:space="preserve">, 63-720 Koźmin Wielkopolski </w:t>
      </w:r>
      <w:r w:rsidR="00F623E3" w:rsidRPr="00B224CE">
        <w:t>z</w:t>
      </w:r>
      <w:r w:rsidR="0018279A" w:rsidRPr="00B224CE">
        <w:t xml:space="preserve"> dopiskiem </w:t>
      </w:r>
      <w:r w:rsidR="0018279A" w:rsidRPr="00B224CE">
        <w:rPr>
          <w:i/>
        </w:rPr>
        <w:t xml:space="preserve">„Konkurs plastyczny </w:t>
      </w:r>
      <w:r w:rsidR="00207597" w:rsidRPr="00B224CE">
        <w:rPr>
          <w:bCs/>
          <w:i/>
        </w:rPr>
        <w:t>pt. „</w:t>
      </w:r>
      <w:r w:rsidR="006F12A1" w:rsidRPr="00B224CE">
        <w:rPr>
          <w:bCs/>
          <w:i/>
        </w:rPr>
        <w:t xml:space="preserve">Koźmiński park oczami mojej </w:t>
      </w:r>
      <w:r w:rsidR="00317E64" w:rsidRPr="00B224CE">
        <w:rPr>
          <w:bCs/>
          <w:i/>
        </w:rPr>
        <w:t>wyobraźni</w:t>
      </w:r>
      <w:r w:rsidR="006F12A1" w:rsidRPr="00B224CE">
        <w:rPr>
          <w:bCs/>
          <w:i/>
        </w:rPr>
        <w:t xml:space="preserve">” </w:t>
      </w:r>
      <w:r w:rsidR="006F12A1" w:rsidRPr="00B224CE">
        <w:rPr>
          <w:bCs/>
        </w:rPr>
        <w:t>w terminie do 24</w:t>
      </w:r>
      <w:r w:rsidR="00F623E3" w:rsidRPr="00B224CE">
        <w:rPr>
          <w:bCs/>
        </w:rPr>
        <w:t>.05.2019r.</w:t>
      </w:r>
    </w:p>
    <w:p w:rsidR="00855BEB" w:rsidRPr="00B224CE" w:rsidRDefault="00855BEB">
      <w:pPr>
        <w:pStyle w:val="Default"/>
        <w:spacing w:after="27"/>
      </w:pPr>
    </w:p>
    <w:p w:rsidR="00855BEB" w:rsidRPr="00B224CE" w:rsidRDefault="00C676E9">
      <w:pPr>
        <w:pStyle w:val="Default"/>
        <w:spacing w:after="27"/>
        <w:jc w:val="both"/>
        <w:rPr>
          <w:color w:val="auto"/>
        </w:rPr>
      </w:pPr>
      <w:r w:rsidRPr="00B224CE">
        <w:lastRenderedPageBreak/>
        <w:t>8</w:t>
      </w:r>
      <w:r w:rsidR="000D20B1" w:rsidRPr="00B224CE">
        <w:t>. O </w:t>
      </w:r>
      <w:r w:rsidR="00776166" w:rsidRPr="00B224CE">
        <w:t xml:space="preserve">wyłonieniu laureatów </w:t>
      </w:r>
      <w:r w:rsidR="00F63CA2" w:rsidRPr="00B224CE">
        <w:t>decyduje J</w:t>
      </w:r>
      <w:r w:rsidR="00C724D3" w:rsidRPr="00B224CE">
        <w:t>ury powołane przez O</w:t>
      </w:r>
      <w:r w:rsidR="00F623E3" w:rsidRPr="00B224CE">
        <w:t>rganizat</w:t>
      </w:r>
      <w:r w:rsidR="00C724D3" w:rsidRPr="00B224CE">
        <w:t xml:space="preserve">ora. </w:t>
      </w:r>
      <w:r w:rsidR="00471099" w:rsidRPr="00B224CE">
        <w:br/>
      </w:r>
      <w:r w:rsidR="00C724D3" w:rsidRPr="00B224CE">
        <w:t>O wynikach konkursu i terminie wręczenia nagród laureatom O</w:t>
      </w:r>
      <w:r w:rsidR="002A1D68" w:rsidRPr="00B224CE">
        <w:t xml:space="preserve">rganizator poinformuje </w:t>
      </w:r>
      <w:r w:rsidR="00BF60AF" w:rsidRPr="00B224CE">
        <w:br/>
      </w:r>
      <w:r w:rsidR="002A1D68" w:rsidRPr="00B224CE">
        <w:t xml:space="preserve">na stronie internetowej </w:t>
      </w:r>
      <w:hyperlink r:id="rId5" w:history="1">
        <w:r w:rsidR="002A1D68" w:rsidRPr="00B224CE">
          <w:rPr>
            <w:rStyle w:val="Hipercze"/>
          </w:rPr>
          <w:t>www.kozminwlkp.pl</w:t>
        </w:r>
      </w:hyperlink>
      <w:r w:rsidR="002A1D68" w:rsidRPr="00B224CE">
        <w:t xml:space="preserve"> oraz poprzez placówki oświatowe. </w:t>
      </w:r>
      <w:r w:rsidR="00F623E3" w:rsidRPr="00B224CE">
        <w:rPr>
          <w:color w:val="auto"/>
        </w:rPr>
        <w:t xml:space="preserve"> </w:t>
      </w:r>
    </w:p>
    <w:p w:rsidR="00403A63" w:rsidRPr="00B224CE" w:rsidRDefault="00403A63">
      <w:pPr>
        <w:pStyle w:val="Default"/>
        <w:jc w:val="both"/>
      </w:pPr>
    </w:p>
    <w:p w:rsidR="00E5377B" w:rsidRPr="00B224CE" w:rsidRDefault="00C676E9" w:rsidP="00317E64">
      <w:pPr>
        <w:pStyle w:val="Default"/>
        <w:jc w:val="both"/>
      </w:pPr>
      <w:r w:rsidRPr="00B224CE">
        <w:t>9</w:t>
      </w:r>
      <w:r w:rsidR="00A67AC2" w:rsidRPr="00B224CE">
        <w:t>. Organizator zastrzega</w:t>
      </w:r>
      <w:r w:rsidR="00BF60AF" w:rsidRPr="00B224CE">
        <w:t xml:space="preserve"> sobie prawo do </w:t>
      </w:r>
      <w:r w:rsidR="00317E64" w:rsidRPr="00B224CE">
        <w:t>nie odsyłania prac.</w:t>
      </w:r>
      <w:r w:rsidR="00F623E3" w:rsidRPr="00B224CE">
        <w:t xml:space="preserve"> </w:t>
      </w:r>
    </w:p>
    <w:p w:rsidR="00855BEB" w:rsidRPr="00B224CE" w:rsidRDefault="00855BEB">
      <w:pPr>
        <w:pStyle w:val="Default"/>
        <w:spacing w:after="27"/>
      </w:pPr>
    </w:p>
    <w:p w:rsidR="00855BEB" w:rsidRPr="00B224CE" w:rsidRDefault="00C676E9">
      <w:pPr>
        <w:pStyle w:val="Default"/>
        <w:spacing w:after="27"/>
      </w:pPr>
      <w:r w:rsidRPr="00B224CE">
        <w:t>10</w:t>
      </w:r>
      <w:r w:rsidR="00BF60AF" w:rsidRPr="00B224CE">
        <w:t>. Werdykt J</w:t>
      </w:r>
      <w:r w:rsidR="00F623E3" w:rsidRPr="00B224CE">
        <w:t xml:space="preserve">ury konkursu jest ostateczny i nie podlega odwołaniu. </w:t>
      </w:r>
    </w:p>
    <w:p w:rsidR="00855BEB" w:rsidRPr="00B224CE" w:rsidRDefault="00855BEB">
      <w:pPr>
        <w:pStyle w:val="Default"/>
      </w:pPr>
    </w:p>
    <w:p w:rsidR="00AA05C6" w:rsidRPr="00B224CE" w:rsidRDefault="00C676E9" w:rsidP="00B060EB">
      <w:pPr>
        <w:pStyle w:val="Default"/>
      </w:pPr>
      <w:r w:rsidRPr="00B224CE">
        <w:t>11</w:t>
      </w:r>
      <w:r w:rsidR="00347447" w:rsidRPr="00B224CE">
        <w:t>.  </w:t>
      </w:r>
      <w:r w:rsidR="00F623E3" w:rsidRPr="00B224CE">
        <w:t xml:space="preserve">Uczestnictwo w konkursie jest równoznaczne z </w:t>
      </w:r>
      <w:r w:rsidR="00347447" w:rsidRPr="00B224CE">
        <w:t xml:space="preserve">akceptacją warunków niniejszego </w:t>
      </w:r>
      <w:r w:rsidR="00F623E3" w:rsidRPr="00B224CE">
        <w:t>regulaminu.</w:t>
      </w:r>
    </w:p>
    <w:p w:rsidR="00B060EB" w:rsidRPr="00B224CE" w:rsidRDefault="00B060EB" w:rsidP="00B060EB">
      <w:pPr>
        <w:pStyle w:val="Default"/>
      </w:pPr>
    </w:p>
    <w:p w:rsidR="00855BEB" w:rsidRPr="00B224CE" w:rsidRDefault="00C676E9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</w:t>
      </w:r>
      <w:r w:rsidR="00611F1D" w:rsidRPr="00B224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ałącznik</w:t>
      </w:r>
      <w:r w:rsidRPr="00B224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611F1D" w:rsidRPr="00B224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611F1D" w:rsidRPr="00B224CE" w:rsidRDefault="00BF60AF" w:rsidP="00611F1D">
      <w:pPr>
        <w:pStyle w:val="Akapitzlist"/>
        <w:numPr>
          <w:ilvl w:val="0"/>
          <w:numId w:val="8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wyrażeniu zgody na przetwarzanie danych osobowych. </w:t>
      </w:r>
    </w:p>
    <w:p w:rsidR="00855BEB" w:rsidRPr="00B224CE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Pr="00B224CE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F1D" w:rsidRDefault="00611F1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1F1D" w:rsidRDefault="00611F1D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41B2" w:rsidRDefault="001041B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305" w:rsidRDefault="008E730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305" w:rsidRDefault="008E7305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EB" w:rsidRDefault="00855BEB"/>
    <w:sectPr w:rsidR="00855BEB" w:rsidSect="00B060EB">
      <w:pgSz w:w="11906" w:h="17338"/>
      <w:pgMar w:top="851" w:right="1417" w:bottom="1417" w:left="1417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154"/>
    <w:multiLevelType w:val="hybridMultilevel"/>
    <w:tmpl w:val="64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B4B"/>
    <w:multiLevelType w:val="multilevel"/>
    <w:tmpl w:val="F87C57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123243"/>
    <w:multiLevelType w:val="multilevel"/>
    <w:tmpl w:val="05F27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3" w15:restartNumberingAfterBreak="0">
    <w:nsid w:val="1C220153"/>
    <w:multiLevelType w:val="multilevel"/>
    <w:tmpl w:val="D1925D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0D45D6"/>
    <w:multiLevelType w:val="multilevel"/>
    <w:tmpl w:val="E56E51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5" w15:restartNumberingAfterBreak="0">
    <w:nsid w:val="27103F7A"/>
    <w:multiLevelType w:val="hybridMultilevel"/>
    <w:tmpl w:val="C726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7D16"/>
    <w:multiLevelType w:val="multilevel"/>
    <w:tmpl w:val="32823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6BF7642"/>
    <w:multiLevelType w:val="multilevel"/>
    <w:tmpl w:val="228E11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abstractNum w:abstractNumId="8" w15:restartNumberingAfterBreak="0">
    <w:nsid w:val="705001E9"/>
    <w:multiLevelType w:val="hybridMultilevel"/>
    <w:tmpl w:val="47167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6472"/>
    <w:multiLevelType w:val="multilevel"/>
    <w:tmpl w:val="4A4E0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BEB"/>
    <w:rsid w:val="00044A14"/>
    <w:rsid w:val="00046542"/>
    <w:rsid w:val="000B7F0C"/>
    <w:rsid w:val="000D20B1"/>
    <w:rsid w:val="000E2004"/>
    <w:rsid w:val="001000BE"/>
    <w:rsid w:val="001041B2"/>
    <w:rsid w:val="00107C0F"/>
    <w:rsid w:val="00110EF8"/>
    <w:rsid w:val="00167950"/>
    <w:rsid w:val="0018279A"/>
    <w:rsid w:val="00185D82"/>
    <w:rsid w:val="001B2F5F"/>
    <w:rsid w:val="00207597"/>
    <w:rsid w:val="00213C3C"/>
    <w:rsid w:val="0023198D"/>
    <w:rsid w:val="00232230"/>
    <w:rsid w:val="0024442B"/>
    <w:rsid w:val="00266A0C"/>
    <w:rsid w:val="00284198"/>
    <w:rsid w:val="00290759"/>
    <w:rsid w:val="00291CE6"/>
    <w:rsid w:val="00292EB5"/>
    <w:rsid w:val="002A1D68"/>
    <w:rsid w:val="002A5C8F"/>
    <w:rsid w:val="002B190D"/>
    <w:rsid w:val="002B2F6C"/>
    <w:rsid w:val="002B4B21"/>
    <w:rsid w:val="002C7BF2"/>
    <w:rsid w:val="002E2CC6"/>
    <w:rsid w:val="002F0B99"/>
    <w:rsid w:val="002F5CE2"/>
    <w:rsid w:val="002F6BC9"/>
    <w:rsid w:val="00310CC1"/>
    <w:rsid w:val="003139C8"/>
    <w:rsid w:val="00314ECC"/>
    <w:rsid w:val="00317E64"/>
    <w:rsid w:val="00347447"/>
    <w:rsid w:val="0038726F"/>
    <w:rsid w:val="00403A63"/>
    <w:rsid w:val="00414AB2"/>
    <w:rsid w:val="004259BA"/>
    <w:rsid w:val="00470E9C"/>
    <w:rsid w:val="00471099"/>
    <w:rsid w:val="00490052"/>
    <w:rsid w:val="004F009B"/>
    <w:rsid w:val="004F0D59"/>
    <w:rsid w:val="00527EDB"/>
    <w:rsid w:val="005355ED"/>
    <w:rsid w:val="00554DB5"/>
    <w:rsid w:val="005554C3"/>
    <w:rsid w:val="00562745"/>
    <w:rsid w:val="00584E36"/>
    <w:rsid w:val="00594AC6"/>
    <w:rsid w:val="005A5F55"/>
    <w:rsid w:val="005B26BC"/>
    <w:rsid w:val="005C3EBC"/>
    <w:rsid w:val="005D67B3"/>
    <w:rsid w:val="00611F1D"/>
    <w:rsid w:val="006159C8"/>
    <w:rsid w:val="006174FD"/>
    <w:rsid w:val="006225F0"/>
    <w:rsid w:val="00644EA1"/>
    <w:rsid w:val="006A75F7"/>
    <w:rsid w:val="006F12A1"/>
    <w:rsid w:val="007349E9"/>
    <w:rsid w:val="0074222C"/>
    <w:rsid w:val="00776166"/>
    <w:rsid w:val="007B0CB8"/>
    <w:rsid w:val="00827A12"/>
    <w:rsid w:val="00835C59"/>
    <w:rsid w:val="00855BEB"/>
    <w:rsid w:val="00864A8B"/>
    <w:rsid w:val="008E1C9D"/>
    <w:rsid w:val="008E7305"/>
    <w:rsid w:val="009364D2"/>
    <w:rsid w:val="009D1C00"/>
    <w:rsid w:val="009D6FFC"/>
    <w:rsid w:val="009F5259"/>
    <w:rsid w:val="00A26CA3"/>
    <w:rsid w:val="00A37495"/>
    <w:rsid w:val="00A55C8D"/>
    <w:rsid w:val="00A61666"/>
    <w:rsid w:val="00A67AC2"/>
    <w:rsid w:val="00AA05C6"/>
    <w:rsid w:val="00B060EB"/>
    <w:rsid w:val="00B10578"/>
    <w:rsid w:val="00B12397"/>
    <w:rsid w:val="00B224CE"/>
    <w:rsid w:val="00B62495"/>
    <w:rsid w:val="00B73DED"/>
    <w:rsid w:val="00B834A0"/>
    <w:rsid w:val="00B86898"/>
    <w:rsid w:val="00B94B50"/>
    <w:rsid w:val="00BE13D6"/>
    <w:rsid w:val="00BF440E"/>
    <w:rsid w:val="00BF44FC"/>
    <w:rsid w:val="00BF60AF"/>
    <w:rsid w:val="00C32ED3"/>
    <w:rsid w:val="00C637E3"/>
    <w:rsid w:val="00C676E9"/>
    <w:rsid w:val="00C724D3"/>
    <w:rsid w:val="00C8615D"/>
    <w:rsid w:val="00C91568"/>
    <w:rsid w:val="00CB6C24"/>
    <w:rsid w:val="00CC37A3"/>
    <w:rsid w:val="00CD3007"/>
    <w:rsid w:val="00D12DCB"/>
    <w:rsid w:val="00D24EEA"/>
    <w:rsid w:val="00D438F7"/>
    <w:rsid w:val="00D51AE5"/>
    <w:rsid w:val="00D5296C"/>
    <w:rsid w:val="00D61C97"/>
    <w:rsid w:val="00D74E3E"/>
    <w:rsid w:val="00D96BC9"/>
    <w:rsid w:val="00DD19E7"/>
    <w:rsid w:val="00E11EDE"/>
    <w:rsid w:val="00E14E24"/>
    <w:rsid w:val="00E339BB"/>
    <w:rsid w:val="00E5377B"/>
    <w:rsid w:val="00E56954"/>
    <w:rsid w:val="00E945EA"/>
    <w:rsid w:val="00EE3145"/>
    <w:rsid w:val="00F2479D"/>
    <w:rsid w:val="00F24831"/>
    <w:rsid w:val="00F24DCE"/>
    <w:rsid w:val="00F34814"/>
    <w:rsid w:val="00F46911"/>
    <w:rsid w:val="00F52D60"/>
    <w:rsid w:val="00F623E3"/>
    <w:rsid w:val="00F63CA2"/>
    <w:rsid w:val="00F749D7"/>
    <w:rsid w:val="00F80E55"/>
    <w:rsid w:val="00FA1357"/>
    <w:rsid w:val="00FD3829"/>
    <w:rsid w:val="00FF23D6"/>
    <w:rsid w:val="00FF5CBF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2600-76E2-43EB-BC81-4F953F42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F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65FAD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B27A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4CD2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97E5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1C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65F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14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A1D68"/>
    <w:rPr>
      <w:color w:val="0000FF" w:themeColor="hyperlink"/>
      <w:u w:val="single"/>
    </w:rPr>
  </w:style>
  <w:style w:type="paragraph" w:customStyle="1" w:styleId="Standard">
    <w:name w:val="Standard"/>
    <w:rsid w:val="002F0B9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zminwlk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Aga</cp:lastModifiedBy>
  <cp:revision>268</cp:revision>
  <cp:lastPrinted>2019-05-06T11:44:00Z</cp:lastPrinted>
  <dcterms:created xsi:type="dcterms:W3CDTF">2019-04-18T10:42:00Z</dcterms:created>
  <dcterms:modified xsi:type="dcterms:W3CDTF">2019-05-09T08:56:00Z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